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81" w:rsidRPr="008E7D38" w:rsidRDefault="000A1281" w:rsidP="000A1281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11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0A1281" w:rsidRPr="008E7D38" w:rsidRDefault="000A1281" w:rsidP="000A1281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0A1281" w:rsidRDefault="000A1281" w:rsidP="000A1281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0A1281" w:rsidRPr="00790B59" w:rsidRDefault="000A1281" w:rsidP="000A1281">
      <w:pPr>
        <w:tabs>
          <w:tab w:val="left" w:pos="351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A1281" w:rsidRPr="00790B59" w:rsidRDefault="000A1281" w:rsidP="000A1281">
      <w:pPr>
        <w:jc w:val="center"/>
        <w:rPr>
          <w:rFonts w:ascii="Times New Roman" w:hAnsi="Times New Roman"/>
          <w:sz w:val="24"/>
          <w:szCs w:val="24"/>
        </w:rPr>
      </w:pPr>
      <w:r w:rsidRPr="00790B59">
        <w:rPr>
          <w:rFonts w:ascii="Times New Roman" w:hAnsi="Times New Roman"/>
          <w:sz w:val="24"/>
          <w:szCs w:val="24"/>
        </w:rPr>
        <w:t>Распределение межбюджетных трансфертов бюджетам муниципальных образований Кондинского района  на  2018 год</w:t>
      </w:r>
      <w:r w:rsidR="007A4287">
        <w:rPr>
          <w:rFonts w:ascii="Times New Roman" w:hAnsi="Times New Roman"/>
          <w:sz w:val="24"/>
          <w:szCs w:val="24"/>
        </w:rPr>
        <w:t xml:space="preserve"> </w:t>
      </w:r>
    </w:p>
    <w:p w:rsidR="000A1281" w:rsidRDefault="000A1281" w:rsidP="000A1281">
      <w:pPr>
        <w:tabs>
          <w:tab w:val="left" w:pos="14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464" w:type="dxa"/>
        <w:tblInd w:w="93" w:type="dxa"/>
        <w:tblLook w:val="04A0"/>
      </w:tblPr>
      <w:tblGrid>
        <w:gridCol w:w="2567"/>
        <w:gridCol w:w="1394"/>
        <w:gridCol w:w="1069"/>
        <w:gridCol w:w="1021"/>
        <w:gridCol w:w="811"/>
        <w:gridCol w:w="1450"/>
        <w:gridCol w:w="755"/>
        <w:gridCol w:w="700"/>
        <w:gridCol w:w="896"/>
        <w:gridCol w:w="699"/>
        <w:gridCol w:w="827"/>
        <w:gridCol w:w="992"/>
        <w:gridCol w:w="1573"/>
        <w:gridCol w:w="710"/>
      </w:tblGrid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/ программы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Кондинское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Куминский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Луговой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г.п. Междуреченский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Мортка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Леуши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Мулымья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Шугур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Болчары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с.п. Половинка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Нераспределенный резерв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27 718 600,00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25 177 600,00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17 590 100,00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45 703 100,00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46 001 000,00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32 508 400,00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28 128 100,00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11 345 000,00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23 794 400,00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16 712 200,00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274 678 500,00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10 808 900,00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9 818 500,00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7 900 200,00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8 238 500,00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16 742 400,00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12 686 700,00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12 697 600,00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6 820 100,00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8 773 900,00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105 401 800,00</w:t>
            </w:r>
          </w:p>
        </w:tc>
      </w:tr>
      <w:tr w:rsidR="000A1281" w:rsidRPr="00BF61A9" w:rsidTr="00A3293F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5 190 200,00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4 803 500,00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2 624 700,00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19 417 900,00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7 680 800,00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4 298 500,00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3 936 200,00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1 005 000,00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3 460 700,00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2 020 300,00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54 437 800,00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11 519 500,00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10 195 600,00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5 765 200,00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17 996 700,00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21 547 800,00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13 023 200,00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10 494 300,00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2 019 900,00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9 268 700,00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5 558 000,00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107 388 900,00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7 350 000,00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7 350 000,00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муниципальном образовании </w:t>
            </w:r>
            <w:proofErr w:type="spellStart"/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район на 2017-2020 годы"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0A1281" w:rsidRPr="00BF61A9" w:rsidTr="00A3293F">
        <w:trPr>
          <w:trHeight w:val="22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Кондинский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0A1281" w:rsidRPr="00BF61A9" w:rsidTr="00A3293F">
        <w:trPr>
          <w:trHeight w:val="274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органам государственной власти </w:t>
            </w: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87 780,00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62 580,00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54 450,00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103 230,00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39 820,00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33 320,00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516 900,00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12 280,00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8 750,00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7 620,00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14 440,00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5 570,00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2 725,00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9 210,00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4 660,00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72 300,00</w:t>
            </w:r>
          </w:p>
        </w:tc>
      </w:tr>
      <w:tr w:rsidR="000A1281" w:rsidRPr="00BF61A9" w:rsidTr="00A3293F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I. "Профилактика правонарушений",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0A1281" w:rsidRPr="00BF61A9" w:rsidTr="00A3293F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26 707 586,56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  <w:proofErr w:type="spellStart"/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I</w:t>
            </w:r>
            <w:proofErr w:type="spellEnd"/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«Дорожное хозяйство»,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26 707 586,56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ремонт автомобильных дорог общего пользования местного значения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2 584 512,12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14 379 598,54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17 878 442,66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 содержание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дорог и искусственных сооружений на них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12 945 106,49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5 538 800,00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27 600 000,00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2 820 000,00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15 457 900,00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24 979 500,00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11 798 300,00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123 389 606,49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12 945 106,49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5 538 800,00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27 600 000,00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2 820 000,00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15 457 900,00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11 798 300,00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101 910 106,49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8 532 000,00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11 385 000,00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4 984 900,00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24 840 000,00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2 538 000,00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13 912 100,00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8 640 000,00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3 150 000,00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7 018 000,00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948 000,00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1 265 000,00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553 900,00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282 000,00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1 545 800,00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960 000,00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780 300,00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9 445 000,00</w:t>
            </w:r>
          </w:p>
        </w:tc>
      </w:tr>
      <w:tr w:rsidR="000A1281" w:rsidRPr="00BF61A9" w:rsidTr="00A3293F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теплоснабжения на территории Кондинского района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3 465 106,49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7 465 106,49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</w:tr>
      <w:tr w:rsidR="000A1281" w:rsidRPr="00BF61A9" w:rsidTr="00A3293F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</w:tr>
      <w:tr w:rsidR="000A1281" w:rsidRPr="00BF61A9" w:rsidTr="00A3293F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2 014 300,00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4 508 900,00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1 539 700,00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6 113 500,00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7 549 900,00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4 545 200,00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1 831 000,00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10 164 600,00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1 815 400,00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40 182 500,00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"Укрепление единого культурного пространства",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2 014 300,00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4 508 900,00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1 539 700,00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6 113 500,00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7 549 900,00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4 545 200,00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1 831 000,00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10 164 600,00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1 815 400,00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40 182 500,00</w:t>
            </w:r>
          </w:p>
        </w:tc>
      </w:tr>
      <w:tr w:rsidR="000A1281" w:rsidRPr="00BF61A9" w:rsidTr="00A3293F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Иные межбюджетные трансферты на повышение </w:t>
            </w:r>
            <w:proofErr w:type="gram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и дополнительного образования детей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1 914 300,00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4 363 900,00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1 439 700,00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6 013 500,00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7 449 900,00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4 425 200,00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1 731 000,00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6 564 600,00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1 715 400,00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35 617 500,00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прочих мероприятий в рамках подпрограммы "Укрепление единого культурного пространства" (мероприятия по подготовке и празднованию 95-летия Кондинского района)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1 065 000,00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проведение ремонтов (в т.ч. капитальных), укрепление материально-технической базы учреждений культуры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3 118 130,00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658 641,00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1 138 981,00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1 819 946,00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980 020,00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779 500,00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10 922 826,00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2 348 000,00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2 348 100,00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4 910 000,00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3 140 100,00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3 148 000,00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3 260 000,00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22 684 200,00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633 950,00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633 990,00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639 900,00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847 800,00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849 960,00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4 286 000,00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1 479 260,00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1 479 300,00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793 800,00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1 493 100,00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1 978 200,00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1 983 240,00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793 800,00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10 000 700,00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234 790,00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234 810,00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237 000,00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314 100,00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314 800,00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126 000,00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1 587 500,00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благоустройство территорий общего пользования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2 540 000,00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6 810 000,00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РАСХОДЫ, в том числе: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924 270,00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1 950 810,00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1 120 720,00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1 685 720,00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969 590,00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661 600,00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730 180,00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8 646 790,00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2 809 400,00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наказов избирателей депутатам Думы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</w:tr>
      <w:tr w:rsidR="000A1281" w:rsidRPr="00BF61A9" w:rsidTr="00A3293F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 за счет средств резервного фонда Правительства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ХМА</w:t>
            </w:r>
            <w:proofErr w:type="gram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proofErr w:type="gram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Югры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(на финансовое обеспечение непредвиденных расходов, связанных с выплатами заработной платы работникам учреждений бюджетной сферы)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530 470,00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1 268 790,00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726 920,00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1 291 920,00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575 790,00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451 500,00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520 080,00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5 365 470,00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на обеспечение функций органов местного самоуправления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</w:tr>
      <w:tr w:rsidR="000A1281" w:rsidRPr="00BF61A9" w:rsidTr="00A3293F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0A1281" w:rsidRPr="00BF61A9" w:rsidTr="00A3293F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493 860,00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465 130,00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272 170,00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511 470,00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451 235,00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439 190,00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232 325,00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285 140,00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248 080,00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3 398 600,00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иных межбюджетных трансфертов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19 291 486,49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32 357 631,02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13 746 227,00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42 143 548,54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12 784 316,00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32 503 170,00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19 743 648,00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31 012 020,00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26 068 300,00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7 663 262,00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237 313 609,05</w:t>
            </w:r>
          </w:p>
        </w:tc>
      </w:tr>
      <w:tr w:rsidR="000A1281" w:rsidRPr="00BF61A9" w:rsidTr="00A3293F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межбюджетных трансфертов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81" w:rsidRPr="00BF61A9" w:rsidRDefault="000A1281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47 303 946,49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57 640 361,02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30 308 497,00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87 796 648,54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59 266 786,00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62 962 805,00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47 310 938,00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41 089 345,00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49 997 840,00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24 263 542,00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281" w:rsidRPr="00BF61A9" w:rsidRDefault="000A1281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F61A9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507 940 709,05</w:t>
            </w:r>
          </w:p>
        </w:tc>
      </w:tr>
    </w:tbl>
    <w:p w:rsidR="000A1281" w:rsidRDefault="000A1281" w:rsidP="000A1281">
      <w:pPr>
        <w:tabs>
          <w:tab w:val="left" w:pos="1425"/>
        </w:tabs>
        <w:rPr>
          <w:rFonts w:ascii="Times New Roman" w:hAnsi="Times New Roman"/>
          <w:sz w:val="24"/>
          <w:szCs w:val="24"/>
        </w:rPr>
      </w:pPr>
    </w:p>
    <w:p w:rsidR="00DC1922" w:rsidRDefault="00DC1922"/>
    <w:sectPr w:rsidR="00DC1922" w:rsidSect="000A1281">
      <w:pgSz w:w="16838" w:h="11906" w:orient="landscape"/>
      <w:pgMar w:top="1985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1281"/>
    <w:rsid w:val="000A1281"/>
    <w:rsid w:val="00233C37"/>
    <w:rsid w:val="007A4287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2120</Words>
  <Characters>12086</Characters>
  <Application>Microsoft Office Word</Application>
  <DocSecurity>0</DocSecurity>
  <Lines>100</Lines>
  <Paragraphs>28</Paragraphs>
  <ScaleCrop>false</ScaleCrop>
  <Company/>
  <LinksUpToDate>false</LinksUpToDate>
  <CharactersWithSpaces>14178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2018-12-02T14:04:00Z</dcterms:created>
  <dcterms:modified xsi:type="dcterms:W3CDTF">2018-06-07T10:36:00Z</dcterms:modified>
</cp:coreProperties>
</file>